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15" w:rsidRPr="00A87DFA" w:rsidRDefault="00A87DFA" w:rsidP="00760315">
      <w:pPr>
        <w:tabs>
          <w:tab w:val="left" w:pos="180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910416" cy="1615749"/>
            <wp:effectExtent l="19050" t="0" r="4234" b="0"/>
            <wp:docPr id="2" name="Picture 1" descr="C:\Users\Julie\Documents\Sarasota meeting\New Logo\ADA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Documents\Sarasota meeting\New Logo\ADA logo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71" cy="161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15" w:rsidRPr="005015D2" w:rsidRDefault="00D410E6" w:rsidP="00760315">
      <w:pPr>
        <w:tabs>
          <w:tab w:val="left" w:pos="180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2025</w:t>
      </w:r>
      <w:r w:rsidR="000F565C">
        <w:rPr>
          <w:b/>
          <w:sz w:val="28"/>
          <w:szCs w:val="32"/>
        </w:rPr>
        <w:t xml:space="preserve"> </w:t>
      </w:r>
      <w:r w:rsidR="00760315" w:rsidRPr="005015D2">
        <w:rPr>
          <w:b/>
          <w:sz w:val="28"/>
          <w:szCs w:val="32"/>
        </w:rPr>
        <w:t>RESIDENT</w:t>
      </w:r>
      <w:r w:rsidR="00760315">
        <w:rPr>
          <w:b/>
          <w:sz w:val="28"/>
          <w:szCs w:val="32"/>
        </w:rPr>
        <w:t>/FELLOW</w:t>
      </w:r>
      <w:r w:rsidR="00C501DF">
        <w:rPr>
          <w:b/>
          <w:sz w:val="28"/>
          <w:szCs w:val="32"/>
        </w:rPr>
        <w:t xml:space="preserve"> </w:t>
      </w:r>
      <w:r w:rsidR="00760315">
        <w:rPr>
          <w:b/>
          <w:sz w:val="28"/>
          <w:szCs w:val="32"/>
        </w:rPr>
        <w:t>RESEARCH AWARD</w:t>
      </w:r>
    </w:p>
    <w:p w:rsidR="00760315" w:rsidRDefault="00760315" w:rsidP="00760315">
      <w:pPr>
        <w:tabs>
          <w:tab w:val="left" w:pos="1800"/>
        </w:tabs>
        <w:jc w:val="center"/>
        <w:rPr>
          <w:b/>
          <w:sz w:val="18"/>
          <w:szCs w:val="18"/>
        </w:rPr>
      </w:pPr>
    </w:p>
    <w:p w:rsidR="00760315" w:rsidRPr="007866AA" w:rsidRDefault="00760315" w:rsidP="00760315">
      <w:pPr>
        <w:tabs>
          <w:tab w:val="left" w:pos="1800"/>
        </w:tabs>
        <w:jc w:val="center"/>
        <w:rPr>
          <w:sz w:val="18"/>
          <w:szCs w:val="18"/>
        </w:rPr>
      </w:pPr>
      <w:r w:rsidRPr="007866AA">
        <w:rPr>
          <w:b/>
          <w:sz w:val="18"/>
          <w:szCs w:val="18"/>
        </w:rPr>
        <w:t>CALL FOR PROPOSALS - GENERAL INFORMATION AND REQUIREMENTS</w:t>
      </w:r>
    </w:p>
    <w:p w:rsidR="00760315" w:rsidRPr="00A87DFA" w:rsidRDefault="00760315" w:rsidP="00760315">
      <w:pPr>
        <w:tabs>
          <w:tab w:val="left" w:pos="1800"/>
        </w:tabs>
        <w:rPr>
          <w:sz w:val="22"/>
          <w:szCs w:val="22"/>
        </w:rPr>
      </w:pPr>
    </w:p>
    <w:p w:rsidR="00760315" w:rsidRPr="00A87DFA" w:rsidRDefault="00760315" w:rsidP="00760315">
      <w:pPr>
        <w:tabs>
          <w:tab w:val="left" w:pos="1800"/>
        </w:tabs>
        <w:rPr>
          <w:sz w:val="22"/>
          <w:szCs w:val="22"/>
        </w:rPr>
      </w:pPr>
      <w:r w:rsidRPr="00A87DFA">
        <w:rPr>
          <w:sz w:val="22"/>
          <w:szCs w:val="22"/>
        </w:rPr>
        <w:t>The American Dermatologic Association</w:t>
      </w:r>
      <w:r w:rsidR="002F59DC">
        <w:rPr>
          <w:sz w:val="22"/>
          <w:szCs w:val="22"/>
        </w:rPr>
        <w:t xml:space="preserve"> is </w:t>
      </w:r>
      <w:r w:rsidR="00AB54DD">
        <w:rPr>
          <w:sz w:val="22"/>
          <w:szCs w:val="22"/>
        </w:rPr>
        <w:t xml:space="preserve">now accepting applicants for the </w:t>
      </w:r>
      <w:r w:rsidR="002F59DC">
        <w:rPr>
          <w:sz w:val="22"/>
          <w:szCs w:val="22"/>
        </w:rPr>
        <w:t>202</w:t>
      </w:r>
      <w:r w:rsidR="00D410E6">
        <w:rPr>
          <w:sz w:val="22"/>
          <w:szCs w:val="22"/>
        </w:rPr>
        <w:t>5</w:t>
      </w:r>
      <w:r w:rsidR="00CA09AE" w:rsidRPr="00A87DFA">
        <w:rPr>
          <w:sz w:val="22"/>
          <w:szCs w:val="22"/>
        </w:rPr>
        <w:t xml:space="preserve"> </w:t>
      </w:r>
      <w:r w:rsidR="00AB54DD">
        <w:rPr>
          <w:sz w:val="22"/>
          <w:szCs w:val="22"/>
        </w:rPr>
        <w:t xml:space="preserve">ADA </w:t>
      </w:r>
      <w:r w:rsidRPr="00A87DFA">
        <w:rPr>
          <w:sz w:val="22"/>
          <w:szCs w:val="22"/>
        </w:rPr>
        <w:t xml:space="preserve">Dermatology Resident/Fellow research award.  </w:t>
      </w:r>
      <w:r w:rsidR="00AB54DD">
        <w:rPr>
          <w:sz w:val="22"/>
          <w:szCs w:val="22"/>
        </w:rPr>
        <w:t>I</w:t>
      </w:r>
      <w:r w:rsidRPr="00A87DFA">
        <w:rPr>
          <w:sz w:val="22"/>
          <w:szCs w:val="22"/>
        </w:rPr>
        <w:t>ndividuals whose research is specifically related to the following subjects</w:t>
      </w:r>
      <w:r w:rsidR="00AB54DD">
        <w:rPr>
          <w:sz w:val="22"/>
          <w:szCs w:val="22"/>
        </w:rPr>
        <w:t xml:space="preserve"> will be chosen</w:t>
      </w:r>
      <w:r w:rsidRPr="00A87DFA">
        <w:rPr>
          <w:sz w:val="22"/>
          <w:szCs w:val="22"/>
        </w:rPr>
        <w:t>:</w:t>
      </w:r>
    </w:p>
    <w:p w:rsidR="00A356B4" w:rsidRPr="00A87DFA" w:rsidRDefault="00A356B4" w:rsidP="00760315">
      <w:pPr>
        <w:tabs>
          <w:tab w:val="left" w:pos="1800"/>
        </w:tabs>
        <w:rPr>
          <w:sz w:val="22"/>
          <w:szCs w:val="22"/>
        </w:rPr>
      </w:pPr>
    </w:p>
    <w:p w:rsidR="00A356B4" w:rsidRPr="00B70D09" w:rsidRDefault="00A356B4" w:rsidP="00A356B4">
      <w:pPr>
        <w:rPr>
          <w:color w:val="000000"/>
          <w:sz w:val="22"/>
          <w:szCs w:val="22"/>
        </w:rPr>
      </w:pPr>
      <w:r w:rsidRPr="00B70D09">
        <w:rPr>
          <w:sz w:val="22"/>
          <w:szCs w:val="22"/>
        </w:rPr>
        <w:t xml:space="preserve">Research </w:t>
      </w:r>
      <w:r w:rsidR="00B70D09" w:rsidRPr="00B70D09">
        <w:rPr>
          <w:sz w:val="22"/>
          <w:szCs w:val="22"/>
        </w:rPr>
        <w:t xml:space="preserve">should </w:t>
      </w:r>
      <w:r w:rsidRPr="00B70D09">
        <w:rPr>
          <w:sz w:val="22"/>
          <w:szCs w:val="22"/>
        </w:rPr>
        <w:t xml:space="preserve">address one of the following subjects and </w:t>
      </w:r>
      <w:r w:rsidR="00B70D09" w:rsidRPr="00B70D09">
        <w:rPr>
          <w:sz w:val="22"/>
          <w:szCs w:val="22"/>
        </w:rPr>
        <w:t>must</w:t>
      </w:r>
      <w:r w:rsidRPr="00B70D09">
        <w:rPr>
          <w:sz w:val="22"/>
          <w:szCs w:val="22"/>
        </w:rPr>
        <w:t xml:space="preserve"> be completed at the time the application is submitted. </w:t>
      </w:r>
      <w:r w:rsidRPr="00B70D09">
        <w:rPr>
          <w:color w:val="000000"/>
          <w:sz w:val="22"/>
          <w:szCs w:val="22"/>
        </w:rPr>
        <w:t>To be considered for this award, the topic of your project should be related to novel studies involving:</w:t>
      </w:r>
    </w:p>
    <w:p w:rsidR="00A356B4" w:rsidRPr="00A87DFA" w:rsidRDefault="00A356B4" w:rsidP="00A356B4">
      <w:pPr>
        <w:rPr>
          <w:b/>
          <w:color w:val="000000"/>
          <w:sz w:val="22"/>
          <w:szCs w:val="22"/>
        </w:rPr>
      </w:pPr>
      <w:r w:rsidRPr="00A87DFA">
        <w:rPr>
          <w:b/>
          <w:color w:val="000000"/>
          <w:sz w:val="22"/>
          <w:szCs w:val="22"/>
        </w:rPr>
        <w:t> </w:t>
      </w:r>
    </w:p>
    <w:p w:rsidR="00A356B4" w:rsidRPr="00B70D09" w:rsidRDefault="00352977" w:rsidP="00A356B4">
      <w:pPr>
        <w:rPr>
          <w:b/>
          <w:color w:val="000000"/>
          <w:sz w:val="22"/>
          <w:szCs w:val="22"/>
        </w:rPr>
      </w:pPr>
      <w:r w:rsidRPr="00B70D09">
        <w:rPr>
          <w:b/>
          <w:color w:val="000000"/>
          <w:sz w:val="22"/>
          <w:szCs w:val="22"/>
        </w:rPr>
        <w:t>1) </w:t>
      </w:r>
      <w:r w:rsidR="00A356B4" w:rsidRPr="00B70D09">
        <w:rPr>
          <w:b/>
          <w:color w:val="000000"/>
          <w:sz w:val="22"/>
          <w:szCs w:val="22"/>
        </w:rPr>
        <w:t xml:space="preserve">The integral nature of </w:t>
      </w:r>
      <w:r w:rsidR="00AB54DD" w:rsidRPr="00B70D09">
        <w:rPr>
          <w:b/>
          <w:color w:val="000000"/>
          <w:sz w:val="22"/>
          <w:szCs w:val="22"/>
        </w:rPr>
        <w:t>d</w:t>
      </w:r>
      <w:r w:rsidR="00A356B4" w:rsidRPr="00B70D09">
        <w:rPr>
          <w:b/>
          <w:color w:val="000000"/>
          <w:sz w:val="22"/>
          <w:szCs w:val="22"/>
        </w:rPr>
        <w:t xml:space="preserve">ermatology </w:t>
      </w:r>
      <w:r w:rsidR="00AB54DD" w:rsidRPr="00B70D09">
        <w:rPr>
          <w:b/>
          <w:color w:val="000000"/>
          <w:sz w:val="22"/>
          <w:szCs w:val="22"/>
        </w:rPr>
        <w:t>to</w:t>
      </w:r>
      <w:r w:rsidR="00A356B4" w:rsidRPr="00B70D09">
        <w:rPr>
          <w:b/>
          <w:color w:val="000000"/>
          <w:sz w:val="22"/>
          <w:szCs w:val="22"/>
        </w:rPr>
        <w:t xml:space="preserve"> the House of Medicine.  </w:t>
      </w:r>
    </w:p>
    <w:p w:rsidR="00E03981" w:rsidRPr="00B70D09" w:rsidRDefault="00E03981" w:rsidP="00A356B4">
      <w:pPr>
        <w:ind w:left="720" w:hanging="360"/>
        <w:rPr>
          <w:b/>
          <w:color w:val="000000"/>
          <w:sz w:val="22"/>
          <w:szCs w:val="22"/>
        </w:rPr>
      </w:pPr>
      <w:bookmarkStart w:id="0" w:name="_GoBack"/>
      <w:bookmarkEnd w:id="0"/>
    </w:p>
    <w:p w:rsidR="00A356B4" w:rsidRPr="00B70D09" w:rsidRDefault="00A356B4" w:rsidP="00A356B4">
      <w:pPr>
        <w:ind w:left="720" w:hanging="360"/>
        <w:rPr>
          <w:b/>
          <w:color w:val="000000"/>
          <w:sz w:val="22"/>
          <w:szCs w:val="22"/>
        </w:rPr>
      </w:pPr>
      <w:r w:rsidRPr="00B70D09">
        <w:rPr>
          <w:b/>
          <w:color w:val="000000"/>
          <w:sz w:val="22"/>
          <w:szCs w:val="22"/>
        </w:rPr>
        <w:t>OR</w:t>
      </w:r>
    </w:p>
    <w:p w:rsidR="00A87DFA" w:rsidRPr="00B70D09" w:rsidRDefault="00A87DFA" w:rsidP="00A356B4">
      <w:pPr>
        <w:rPr>
          <w:b/>
          <w:color w:val="000000"/>
          <w:sz w:val="22"/>
          <w:szCs w:val="22"/>
        </w:rPr>
      </w:pPr>
    </w:p>
    <w:p w:rsidR="00A356B4" w:rsidRPr="00B70D09" w:rsidRDefault="00A356B4" w:rsidP="00A356B4">
      <w:pPr>
        <w:rPr>
          <w:b/>
          <w:color w:val="000000"/>
          <w:sz w:val="22"/>
          <w:szCs w:val="22"/>
        </w:rPr>
      </w:pPr>
      <w:r w:rsidRPr="00B70D09">
        <w:rPr>
          <w:b/>
          <w:color w:val="000000"/>
          <w:sz w:val="22"/>
          <w:szCs w:val="22"/>
        </w:rPr>
        <w:t xml:space="preserve">2) Issues and matters that could lead to the marginalization of </w:t>
      </w:r>
      <w:r w:rsidR="00AB54DD" w:rsidRPr="00B70D09">
        <w:rPr>
          <w:b/>
          <w:color w:val="000000"/>
          <w:sz w:val="22"/>
          <w:szCs w:val="22"/>
        </w:rPr>
        <w:t>d</w:t>
      </w:r>
      <w:r w:rsidRPr="00B70D09">
        <w:rPr>
          <w:b/>
          <w:color w:val="000000"/>
          <w:sz w:val="22"/>
          <w:szCs w:val="22"/>
        </w:rPr>
        <w:t xml:space="preserve">ermatology.  </w:t>
      </w:r>
    </w:p>
    <w:p w:rsidR="00A356B4" w:rsidRPr="00A87DFA" w:rsidRDefault="00A356B4" w:rsidP="00760315">
      <w:pPr>
        <w:tabs>
          <w:tab w:val="left" w:pos="1800"/>
        </w:tabs>
        <w:rPr>
          <w:sz w:val="22"/>
          <w:szCs w:val="22"/>
        </w:rPr>
      </w:pPr>
    </w:p>
    <w:p w:rsidR="00760315" w:rsidRPr="000F3220" w:rsidRDefault="00760315" w:rsidP="00A87DFA">
      <w:pPr>
        <w:numPr>
          <w:ilvl w:val="0"/>
          <w:numId w:val="1"/>
        </w:numPr>
        <w:tabs>
          <w:tab w:val="left" w:pos="360"/>
          <w:tab w:val="left" w:pos="1800"/>
        </w:tabs>
        <w:ind w:left="283"/>
        <w:rPr>
          <w:rFonts w:ascii="Times New Roman" w:hAnsi="Times New Roman"/>
          <w:sz w:val="22"/>
          <w:szCs w:val="22"/>
        </w:rPr>
      </w:pPr>
      <w:r w:rsidRPr="000F3220">
        <w:rPr>
          <w:rFonts w:ascii="Times New Roman" w:hAnsi="Times New Roman"/>
          <w:sz w:val="22"/>
          <w:szCs w:val="22"/>
        </w:rPr>
        <w:t>Awardee(s) are required to present their research findings to the general membership of the American Dermatological Associati</w:t>
      </w:r>
      <w:r w:rsidR="00D410E6">
        <w:rPr>
          <w:rFonts w:ascii="Times New Roman" w:hAnsi="Times New Roman"/>
          <w:sz w:val="22"/>
          <w:szCs w:val="22"/>
        </w:rPr>
        <w:t xml:space="preserve">on (ADA) at the Annual meeting </w:t>
      </w:r>
      <w:r w:rsidR="00AA574E">
        <w:rPr>
          <w:rFonts w:ascii="Times New Roman" w:hAnsi="Times New Roman"/>
          <w:sz w:val="22"/>
          <w:szCs w:val="22"/>
        </w:rPr>
        <w:t xml:space="preserve">taking place from October 29, 2025 – November 2, 2025 </w:t>
      </w:r>
      <w:r w:rsidR="00D410E6">
        <w:rPr>
          <w:rFonts w:ascii="Times New Roman" w:hAnsi="Times New Roman"/>
          <w:sz w:val="22"/>
          <w:szCs w:val="22"/>
        </w:rPr>
        <w:t>at the Ritz Carlton Laguna Niguel in</w:t>
      </w:r>
      <w:r w:rsidR="000F565C" w:rsidRPr="000F3220">
        <w:rPr>
          <w:rFonts w:ascii="Times New Roman" w:hAnsi="Times New Roman"/>
          <w:sz w:val="22"/>
          <w:szCs w:val="22"/>
        </w:rPr>
        <w:t xml:space="preserve"> </w:t>
      </w:r>
      <w:r w:rsidR="00D410E6">
        <w:rPr>
          <w:rFonts w:ascii="Times New Roman" w:hAnsi="Times New Roman"/>
          <w:sz w:val="22"/>
          <w:szCs w:val="22"/>
        </w:rPr>
        <w:t>Dana Point, California.</w:t>
      </w:r>
      <w:r w:rsidR="00AA574E">
        <w:rPr>
          <w:rFonts w:ascii="Times New Roman" w:hAnsi="Times New Roman"/>
          <w:sz w:val="22"/>
          <w:szCs w:val="22"/>
        </w:rPr>
        <w:t xml:space="preserve"> Awardees are expected to attend the entire meeting.</w:t>
      </w:r>
    </w:p>
    <w:p w:rsidR="00760315" w:rsidRPr="00A87DFA" w:rsidRDefault="00760315" w:rsidP="00760315">
      <w:pPr>
        <w:numPr>
          <w:ilvl w:val="0"/>
          <w:numId w:val="1"/>
        </w:numPr>
        <w:tabs>
          <w:tab w:val="left" w:pos="360"/>
          <w:tab w:val="left" w:pos="1800"/>
        </w:tabs>
        <w:ind w:left="283"/>
        <w:rPr>
          <w:rFonts w:ascii="Times New Roman" w:hAnsi="Times New Roman"/>
          <w:sz w:val="22"/>
          <w:szCs w:val="22"/>
        </w:rPr>
      </w:pPr>
      <w:r w:rsidRPr="00A87DFA">
        <w:rPr>
          <w:rFonts w:ascii="Times New Roman" w:hAnsi="Times New Roman"/>
          <w:bCs/>
          <w:sz w:val="22"/>
          <w:szCs w:val="22"/>
        </w:rPr>
        <w:t>The cost of attendance including travel, room, and board will be paid by the ADA.</w:t>
      </w:r>
    </w:p>
    <w:p w:rsidR="00760315" w:rsidRPr="00A87DFA" w:rsidRDefault="00AB54DD" w:rsidP="00760315">
      <w:pPr>
        <w:numPr>
          <w:ilvl w:val="0"/>
          <w:numId w:val="1"/>
        </w:numPr>
        <w:tabs>
          <w:tab w:val="left" w:pos="360"/>
          <w:tab w:val="left" w:pos="1800"/>
        </w:tabs>
        <w:ind w:left="283"/>
        <w:rPr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</w:t>
      </w:r>
      <w:r w:rsidR="00760315" w:rsidRPr="00A87DFA">
        <w:rPr>
          <w:rFonts w:ascii="Times New Roman" w:hAnsi="Times New Roman"/>
          <w:bCs/>
          <w:sz w:val="22"/>
          <w:szCs w:val="22"/>
        </w:rPr>
        <w:t xml:space="preserve">wardees will receive an additional monetary grant of </w:t>
      </w:r>
      <w:r w:rsidR="00760315" w:rsidRPr="00AA574E">
        <w:rPr>
          <w:rFonts w:ascii="Times New Roman" w:hAnsi="Times New Roman"/>
          <w:bCs/>
          <w:sz w:val="22"/>
          <w:szCs w:val="22"/>
        </w:rPr>
        <w:t>$500.</w:t>
      </w:r>
      <w:r w:rsidR="00760315" w:rsidRPr="00A87DFA">
        <w:rPr>
          <w:rFonts w:ascii="Times New Roman" w:hAnsi="Times New Roman"/>
          <w:bCs/>
          <w:sz w:val="22"/>
          <w:szCs w:val="22"/>
        </w:rPr>
        <w:t xml:space="preserve"> </w:t>
      </w:r>
    </w:p>
    <w:p w:rsidR="00760315" w:rsidRPr="00A87DFA" w:rsidRDefault="00760315" w:rsidP="00760315">
      <w:pPr>
        <w:tabs>
          <w:tab w:val="left" w:pos="360"/>
          <w:tab w:val="left" w:pos="1800"/>
        </w:tabs>
        <w:ind w:left="1440"/>
        <w:rPr>
          <w:sz w:val="22"/>
          <w:szCs w:val="22"/>
        </w:rPr>
      </w:pPr>
    </w:p>
    <w:p w:rsidR="00760315" w:rsidRPr="00A87DFA" w:rsidRDefault="00760315" w:rsidP="00760315">
      <w:pPr>
        <w:tabs>
          <w:tab w:val="left" w:pos="1800"/>
        </w:tabs>
        <w:jc w:val="both"/>
        <w:rPr>
          <w:b/>
          <w:sz w:val="22"/>
          <w:szCs w:val="22"/>
        </w:rPr>
      </w:pPr>
      <w:r w:rsidRPr="00A87DFA">
        <w:rPr>
          <w:sz w:val="22"/>
          <w:szCs w:val="22"/>
        </w:rPr>
        <w:t xml:space="preserve">Applicants must be an active </w:t>
      </w:r>
      <w:r w:rsidR="00AB54DD">
        <w:rPr>
          <w:sz w:val="22"/>
          <w:szCs w:val="22"/>
        </w:rPr>
        <w:t>d</w:t>
      </w:r>
      <w:r w:rsidRPr="00A87DFA">
        <w:rPr>
          <w:sz w:val="22"/>
          <w:szCs w:val="22"/>
        </w:rPr>
        <w:t xml:space="preserve">ermatology resident in good standing in an ACGME accredited </w:t>
      </w:r>
      <w:r w:rsidR="00AB54DD">
        <w:rPr>
          <w:sz w:val="22"/>
          <w:szCs w:val="22"/>
        </w:rPr>
        <w:t>d</w:t>
      </w:r>
      <w:r w:rsidRPr="00A87DFA">
        <w:rPr>
          <w:sz w:val="22"/>
          <w:szCs w:val="22"/>
        </w:rPr>
        <w:t xml:space="preserve">ermatology program or a </w:t>
      </w:r>
      <w:r w:rsidR="00AB54DD">
        <w:rPr>
          <w:sz w:val="22"/>
          <w:szCs w:val="22"/>
        </w:rPr>
        <w:t>d</w:t>
      </w:r>
      <w:r w:rsidRPr="00A87DFA">
        <w:rPr>
          <w:sz w:val="22"/>
          <w:szCs w:val="22"/>
        </w:rPr>
        <w:t xml:space="preserve">ermatology fellow having completed an ACGME accredited </w:t>
      </w:r>
      <w:r w:rsidR="00AB54DD">
        <w:rPr>
          <w:sz w:val="22"/>
          <w:szCs w:val="22"/>
        </w:rPr>
        <w:t>d</w:t>
      </w:r>
      <w:r w:rsidRPr="00A87DFA">
        <w:rPr>
          <w:sz w:val="22"/>
          <w:szCs w:val="22"/>
        </w:rPr>
        <w:t>ermatology residency within the past 5 years.  Applicants must have the approval of their chairperson and</w:t>
      </w:r>
      <w:r w:rsidR="00E03981">
        <w:rPr>
          <w:sz w:val="22"/>
          <w:szCs w:val="22"/>
        </w:rPr>
        <w:t xml:space="preserve"> </w:t>
      </w:r>
      <w:r w:rsidR="003156E3">
        <w:rPr>
          <w:sz w:val="22"/>
          <w:szCs w:val="22"/>
        </w:rPr>
        <w:t>capacity to present at the 202</w:t>
      </w:r>
      <w:r w:rsidR="00D410E6">
        <w:rPr>
          <w:sz w:val="22"/>
          <w:szCs w:val="22"/>
        </w:rPr>
        <w:t>5</w:t>
      </w:r>
      <w:r w:rsidR="00CA09AE" w:rsidRPr="00A87DFA">
        <w:rPr>
          <w:sz w:val="22"/>
          <w:szCs w:val="22"/>
        </w:rPr>
        <w:t xml:space="preserve"> </w:t>
      </w:r>
      <w:r w:rsidRPr="00A87DFA">
        <w:rPr>
          <w:sz w:val="22"/>
          <w:szCs w:val="22"/>
        </w:rPr>
        <w:t xml:space="preserve">ADA annual meeting. A mentor who is a faculty member of an ACGME accredited </w:t>
      </w:r>
      <w:r w:rsidR="00AB54DD">
        <w:rPr>
          <w:sz w:val="22"/>
          <w:szCs w:val="22"/>
        </w:rPr>
        <w:t>d</w:t>
      </w:r>
      <w:r w:rsidRPr="00A87DFA">
        <w:rPr>
          <w:sz w:val="22"/>
          <w:szCs w:val="22"/>
        </w:rPr>
        <w:t>ermatology program must be identified and agree to provide support for the applicant</w:t>
      </w:r>
      <w:r w:rsidR="00AB54DD">
        <w:rPr>
          <w:sz w:val="22"/>
          <w:szCs w:val="22"/>
        </w:rPr>
        <w:t>’</w:t>
      </w:r>
      <w:r w:rsidRPr="00A87DFA">
        <w:rPr>
          <w:sz w:val="22"/>
          <w:szCs w:val="22"/>
        </w:rPr>
        <w:t>s project (</w:t>
      </w:r>
      <w:r w:rsidR="00AB54DD">
        <w:rPr>
          <w:sz w:val="22"/>
          <w:szCs w:val="22"/>
        </w:rPr>
        <w:t>m</w:t>
      </w:r>
      <w:r w:rsidRPr="00A87DFA">
        <w:rPr>
          <w:sz w:val="22"/>
          <w:szCs w:val="22"/>
        </w:rPr>
        <w:t xml:space="preserve">entors need not be ADA members.)  </w:t>
      </w:r>
      <w:r w:rsidRPr="00A87DFA">
        <w:rPr>
          <w:b/>
          <w:sz w:val="22"/>
          <w:szCs w:val="22"/>
        </w:rPr>
        <w:t>Applications must be submitted electronically with an attestation from the applicant’s mentor and department chairperson.</w:t>
      </w:r>
    </w:p>
    <w:p w:rsidR="00760315" w:rsidRPr="00A87DFA" w:rsidRDefault="00760315" w:rsidP="00760315">
      <w:pPr>
        <w:tabs>
          <w:tab w:val="left" w:pos="1800"/>
        </w:tabs>
        <w:rPr>
          <w:sz w:val="22"/>
          <w:szCs w:val="22"/>
        </w:rPr>
      </w:pPr>
    </w:p>
    <w:p w:rsidR="00760315" w:rsidRPr="00A87DFA" w:rsidRDefault="00760315" w:rsidP="00760315">
      <w:pPr>
        <w:tabs>
          <w:tab w:val="left" w:pos="1800"/>
        </w:tabs>
        <w:jc w:val="center"/>
        <w:rPr>
          <w:b/>
          <w:sz w:val="22"/>
          <w:szCs w:val="22"/>
          <w:u w:val="single"/>
        </w:rPr>
      </w:pPr>
    </w:p>
    <w:p w:rsidR="00760315" w:rsidRPr="00A87DFA" w:rsidRDefault="00760315" w:rsidP="00760315">
      <w:pPr>
        <w:tabs>
          <w:tab w:val="left" w:pos="1800"/>
        </w:tabs>
        <w:jc w:val="center"/>
        <w:rPr>
          <w:b/>
          <w:sz w:val="22"/>
          <w:szCs w:val="22"/>
          <w:u w:val="single"/>
        </w:rPr>
      </w:pPr>
    </w:p>
    <w:p w:rsidR="00760315" w:rsidRPr="00A87DFA" w:rsidRDefault="00AB54DD" w:rsidP="00760315">
      <w:pPr>
        <w:tabs>
          <w:tab w:val="left" w:pos="180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The</w:t>
      </w:r>
      <w:r w:rsidR="00760315" w:rsidRPr="00A87DFA">
        <w:rPr>
          <w:b/>
          <w:sz w:val="22"/>
          <w:szCs w:val="22"/>
        </w:rPr>
        <w:t xml:space="preserve"> Deadline </w:t>
      </w:r>
      <w:r w:rsidR="00760315" w:rsidRPr="00A87DFA">
        <w:rPr>
          <w:sz w:val="22"/>
          <w:szCs w:val="22"/>
        </w:rPr>
        <w:t xml:space="preserve">is </w:t>
      </w:r>
      <w:r w:rsidR="00AA574E">
        <w:rPr>
          <w:b/>
          <w:sz w:val="22"/>
          <w:szCs w:val="22"/>
        </w:rPr>
        <w:t>June</w:t>
      </w:r>
      <w:r w:rsidR="005D7795">
        <w:rPr>
          <w:b/>
          <w:sz w:val="22"/>
          <w:szCs w:val="22"/>
        </w:rPr>
        <w:t xml:space="preserve"> 1</w:t>
      </w:r>
      <w:r w:rsidR="00D410E6">
        <w:rPr>
          <w:b/>
          <w:sz w:val="22"/>
          <w:szCs w:val="22"/>
        </w:rPr>
        <w:t>, 2025</w:t>
      </w:r>
      <w:r w:rsidR="008A6230">
        <w:rPr>
          <w:b/>
          <w:sz w:val="22"/>
          <w:szCs w:val="22"/>
        </w:rPr>
        <w:t xml:space="preserve">. </w:t>
      </w:r>
    </w:p>
    <w:p w:rsidR="00760315" w:rsidRPr="00A87DFA" w:rsidRDefault="007F7FEC" w:rsidP="00760315">
      <w:pPr>
        <w:tabs>
          <w:tab w:val="left" w:pos="1800"/>
        </w:tabs>
        <w:jc w:val="center"/>
        <w:rPr>
          <w:sz w:val="22"/>
          <w:szCs w:val="22"/>
        </w:rPr>
      </w:pPr>
      <w:hyperlink r:id="rId9" w:history="1">
        <w:r w:rsidR="00760315" w:rsidRPr="00A87DFA">
          <w:rPr>
            <w:rStyle w:val="Hyperlink"/>
            <w:sz w:val="22"/>
            <w:szCs w:val="22"/>
          </w:rPr>
          <w:t>http://www.ada1.org/awards-grants/cfp</w:t>
        </w:r>
      </w:hyperlink>
    </w:p>
    <w:p w:rsidR="00760315" w:rsidRPr="00A87DFA" w:rsidRDefault="00760315" w:rsidP="00760315">
      <w:pPr>
        <w:tabs>
          <w:tab w:val="left" w:pos="1800"/>
        </w:tabs>
        <w:jc w:val="center"/>
        <w:rPr>
          <w:sz w:val="22"/>
          <w:szCs w:val="22"/>
          <w:lang w:val="fr-FR"/>
        </w:rPr>
      </w:pPr>
    </w:p>
    <w:p w:rsidR="00AB54DD" w:rsidRDefault="00760315" w:rsidP="00760315">
      <w:pPr>
        <w:tabs>
          <w:tab w:val="left" w:pos="1800"/>
        </w:tabs>
        <w:jc w:val="center"/>
        <w:rPr>
          <w:sz w:val="22"/>
          <w:szCs w:val="22"/>
          <w:lang w:val="fr-FR"/>
        </w:rPr>
      </w:pPr>
      <w:r w:rsidRPr="00A87DFA">
        <w:rPr>
          <w:sz w:val="22"/>
          <w:szCs w:val="22"/>
          <w:lang w:val="fr-FR"/>
        </w:rPr>
        <w:t xml:space="preserve">Email: ameriderm1930@gmail.com  </w:t>
      </w:r>
    </w:p>
    <w:p w:rsidR="00760315" w:rsidRPr="00A87DFA" w:rsidRDefault="00760315" w:rsidP="00760315">
      <w:pPr>
        <w:tabs>
          <w:tab w:val="left" w:pos="1800"/>
        </w:tabs>
        <w:jc w:val="center"/>
        <w:rPr>
          <w:sz w:val="22"/>
          <w:szCs w:val="22"/>
        </w:rPr>
      </w:pPr>
      <w:r w:rsidRPr="00A87DFA">
        <w:rPr>
          <w:sz w:val="22"/>
          <w:szCs w:val="22"/>
          <w:lang w:val="fr-FR"/>
        </w:rPr>
        <w:t xml:space="preserve"> Phone:</w:t>
      </w:r>
      <w:r w:rsidR="000F565C" w:rsidRPr="00A87DFA">
        <w:rPr>
          <w:sz w:val="22"/>
          <w:szCs w:val="22"/>
          <w:lang w:val="fr-FR"/>
        </w:rPr>
        <w:t xml:space="preserve"> </w:t>
      </w:r>
      <w:r w:rsidRPr="00A87DFA">
        <w:rPr>
          <w:sz w:val="22"/>
          <w:szCs w:val="22"/>
          <w:lang w:val="fr-FR"/>
        </w:rPr>
        <w:t>305-804-1150</w:t>
      </w:r>
    </w:p>
    <w:sectPr w:rsidR="00760315" w:rsidRPr="00A87DFA" w:rsidSect="003529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B80416"/>
    <w:multiLevelType w:val="hybridMultilevel"/>
    <w:tmpl w:val="C06A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0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60315"/>
    <w:rsid w:val="00087344"/>
    <w:rsid w:val="000C0F9D"/>
    <w:rsid w:val="000D31F8"/>
    <w:rsid w:val="000F3220"/>
    <w:rsid w:val="000F565C"/>
    <w:rsid w:val="001B7E6E"/>
    <w:rsid w:val="002461C0"/>
    <w:rsid w:val="002A4FD1"/>
    <w:rsid w:val="002B0F50"/>
    <w:rsid w:val="002F59DC"/>
    <w:rsid w:val="003156E3"/>
    <w:rsid w:val="00352977"/>
    <w:rsid w:val="003619CC"/>
    <w:rsid w:val="003B622A"/>
    <w:rsid w:val="003E7502"/>
    <w:rsid w:val="0040326E"/>
    <w:rsid w:val="004A3583"/>
    <w:rsid w:val="004F60D8"/>
    <w:rsid w:val="00504505"/>
    <w:rsid w:val="005D7795"/>
    <w:rsid w:val="00660363"/>
    <w:rsid w:val="00673979"/>
    <w:rsid w:val="00745615"/>
    <w:rsid w:val="00760315"/>
    <w:rsid w:val="00781F39"/>
    <w:rsid w:val="007E2CF1"/>
    <w:rsid w:val="007F7FEC"/>
    <w:rsid w:val="008345BF"/>
    <w:rsid w:val="008952F2"/>
    <w:rsid w:val="008A6230"/>
    <w:rsid w:val="00A356B4"/>
    <w:rsid w:val="00A805C6"/>
    <w:rsid w:val="00A87DFA"/>
    <w:rsid w:val="00AA574E"/>
    <w:rsid w:val="00AA7189"/>
    <w:rsid w:val="00AB54DD"/>
    <w:rsid w:val="00B3358E"/>
    <w:rsid w:val="00B70D09"/>
    <w:rsid w:val="00BB3CC8"/>
    <w:rsid w:val="00C456EF"/>
    <w:rsid w:val="00C501DF"/>
    <w:rsid w:val="00C82FE2"/>
    <w:rsid w:val="00CA09AE"/>
    <w:rsid w:val="00D410E6"/>
    <w:rsid w:val="00DF2896"/>
    <w:rsid w:val="00E03981"/>
    <w:rsid w:val="00E54DF8"/>
    <w:rsid w:val="00EB6A3F"/>
    <w:rsid w:val="00EC632F"/>
    <w:rsid w:val="00ED3B27"/>
    <w:rsid w:val="00F038E2"/>
    <w:rsid w:val="00F9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15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da1.org/awards-grants/c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00afbb-5a8d-4ea6-8f1e-d14b995cc7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2A43A5DFA254A84A894CED9ADB823" ma:contentTypeVersion="11" ma:contentTypeDescription="Create a new document." ma:contentTypeScope="" ma:versionID="927c1b266cadb6a7fe3093c7f1a4259f">
  <xsd:schema xmlns:xsd="http://www.w3.org/2001/XMLSchema" xmlns:xs="http://www.w3.org/2001/XMLSchema" xmlns:p="http://schemas.microsoft.com/office/2006/metadata/properties" xmlns:ns3="f300afbb-5a8d-4ea6-8f1e-d14b995cc787" targetNamespace="http://schemas.microsoft.com/office/2006/metadata/properties" ma:root="true" ma:fieldsID="5b7c88514f3f21e9e8a45c9ccfdc815f" ns3:_="">
    <xsd:import namespace="f300afbb-5a8d-4ea6-8f1e-d14b995cc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afbb-5a8d-4ea6-8f1e-d14b995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5C118-5D74-41FF-8AE5-C1DD5ACB32FE}">
  <ds:schemaRefs>
    <ds:schemaRef ds:uri="http://schemas.microsoft.com/office/2006/metadata/properties"/>
    <ds:schemaRef ds:uri="http://schemas.microsoft.com/office/infopath/2007/PartnerControls"/>
    <ds:schemaRef ds:uri="f300afbb-5a8d-4ea6-8f1e-d14b995cc787"/>
  </ds:schemaRefs>
</ds:datastoreItem>
</file>

<file path=customXml/itemProps2.xml><?xml version="1.0" encoding="utf-8"?>
<ds:datastoreItem xmlns:ds="http://schemas.openxmlformats.org/officeDocument/2006/customXml" ds:itemID="{FBDC4050-B92A-43D1-971B-B6A0FD4BD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B9262-85BF-4C87-A376-CF659735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0afbb-5a8d-4ea6-8f1e-d14b995cc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2020-12-29T20:34:00Z</cp:lastPrinted>
  <dcterms:created xsi:type="dcterms:W3CDTF">2024-11-12T21:23:00Z</dcterms:created>
  <dcterms:modified xsi:type="dcterms:W3CDTF">2024-11-14T14:03:00Z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0x0101002502A43A5DFA254A84A894CED9ADB823</vt:lpwstr>
  </property>
</Properties>
</file>