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58" w:rsidRPr="006A4B3A" w:rsidRDefault="00395158" w:rsidP="005E7D97">
      <w:pPr>
        <w:jc w:val="center"/>
        <w:rPr>
          <w:b/>
          <w:sz w:val="28"/>
          <w:szCs w:val="28"/>
        </w:rPr>
      </w:pPr>
    </w:p>
    <w:p w:rsidR="006A4B3A" w:rsidRPr="006A4B3A" w:rsidRDefault="006A4B3A" w:rsidP="005E7D97">
      <w:pPr>
        <w:jc w:val="center"/>
        <w:rPr>
          <w:b/>
          <w:sz w:val="28"/>
          <w:szCs w:val="28"/>
        </w:rPr>
      </w:pPr>
    </w:p>
    <w:p w:rsidR="005E7D97" w:rsidRPr="006A4B3A" w:rsidRDefault="006A4B3A" w:rsidP="005E7D97">
      <w:pPr>
        <w:jc w:val="center"/>
        <w:rPr>
          <w:b/>
          <w:sz w:val="28"/>
          <w:szCs w:val="28"/>
        </w:rPr>
      </w:pPr>
      <w:r w:rsidRPr="006A4B3A">
        <w:rPr>
          <w:b/>
          <w:sz w:val="28"/>
          <w:szCs w:val="28"/>
        </w:rPr>
        <w:t xml:space="preserve">The </w:t>
      </w:r>
      <w:r w:rsidR="005E7D97" w:rsidRPr="006A4B3A">
        <w:rPr>
          <w:b/>
          <w:sz w:val="28"/>
          <w:szCs w:val="28"/>
        </w:rPr>
        <w:t>Ritz-Carlton, Sarasota</w:t>
      </w:r>
    </w:p>
    <w:p w:rsidR="006A4B3A" w:rsidRPr="006A4B3A" w:rsidRDefault="006A4B3A" w:rsidP="005E7D97">
      <w:pPr>
        <w:jc w:val="center"/>
        <w:rPr>
          <w:b/>
          <w:sz w:val="28"/>
          <w:szCs w:val="28"/>
        </w:rPr>
      </w:pPr>
      <w:r w:rsidRPr="006A4B3A">
        <w:rPr>
          <w:b/>
          <w:sz w:val="28"/>
          <w:szCs w:val="28"/>
        </w:rPr>
        <w:t>Hotel Information</w:t>
      </w:r>
    </w:p>
    <w:p w:rsidR="003F6A77" w:rsidRDefault="003F6A77" w:rsidP="003F6A77">
      <w:pPr>
        <w:rPr>
          <w:sz w:val="24"/>
          <w:szCs w:val="24"/>
        </w:rPr>
      </w:pPr>
      <w:bookmarkStart w:id="0" w:name="_GoBack"/>
      <w:bookmarkEnd w:id="0"/>
    </w:p>
    <w:p w:rsidR="00395158" w:rsidRDefault="003F6A77" w:rsidP="003F6A77">
      <w:pPr>
        <w:rPr>
          <w:sz w:val="24"/>
          <w:szCs w:val="24"/>
        </w:rPr>
      </w:pPr>
      <w:r>
        <w:rPr>
          <w:sz w:val="24"/>
          <w:szCs w:val="24"/>
        </w:rPr>
        <w:t xml:space="preserve">The Ritz-Carlton, Sarasota </w:t>
      </w:r>
      <w:r w:rsidR="00395158">
        <w:rPr>
          <w:sz w:val="24"/>
          <w:szCs w:val="24"/>
        </w:rPr>
        <w:t xml:space="preserve">has waived </w:t>
      </w:r>
      <w:r w:rsidR="0013073D">
        <w:rPr>
          <w:sz w:val="24"/>
          <w:szCs w:val="24"/>
        </w:rPr>
        <w:t>the $</w:t>
      </w:r>
      <w:r>
        <w:rPr>
          <w:sz w:val="24"/>
          <w:szCs w:val="24"/>
        </w:rPr>
        <w:t>28.00 resort fee per room, per night</w:t>
      </w:r>
      <w:r w:rsidR="00395158">
        <w:rPr>
          <w:sz w:val="24"/>
          <w:szCs w:val="24"/>
        </w:rPr>
        <w:t xml:space="preserve"> for our ADA members, spouses/significant others and families.</w:t>
      </w:r>
    </w:p>
    <w:p w:rsidR="003F6A77" w:rsidRDefault="00395158" w:rsidP="003F6A77">
      <w:pPr>
        <w:rPr>
          <w:sz w:val="24"/>
          <w:szCs w:val="24"/>
        </w:rPr>
      </w:pPr>
      <w:r>
        <w:rPr>
          <w:sz w:val="24"/>
          <w:szCs w:val="24"/>
        </w:rPr>
        <w:t xml:space="preserve">The following amenities and services are </w:t>
      </w:r>
      <w:r w:rsidR="0013073D">
        <w:rPr>
          <w:sz w:val="24"/>
          <w:szCs w:val="24"/>
        </w:rPr>
        <w:t>Included with your hotel reservation</w:t>
      </w:r>
      <w:r>
        <w:rPr>
          <w:sz w:val="24"/>
          <w:szCs w:val="24"/>
        </w:rPr>
        <w:t>:</w:t>
      </w:r>
    </w:p>
    <w:p w:rsidR="003F6A77" w:rsidRDefault="003F6A77" w:rsidP="003F6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Complimentary internet access and WIFI at the Hotel, Beach Club and Golf Club</w:t>
      </w:r>
    </w:p>
    <w:p w:rsidR="003F6A77" w:rsidRDefault="003F6A77" w:rsidP="003F6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Unlimited local phone calls</w:t>
      </w:r>
    </w:p>
    <w:p w:rsidR="003F6A77" w:rsidRDefault="003F6A77" w:rsidP="003F6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Complimentary exercise classes</w:t>
      </w:r>
    </w:p>
    <w:p w:rsidR="003F6A77" w:rsidRDefault="003F6A77" w:rsidP="003F6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</w:t>
      </w:r>
      <w:r w:rsidR="0013073D">
        <w:rPr>
          <w:sz w:val="24"/>
          <w:szCs w:val="24"/>
        </w:rPr>
        <w:t>lf practice area privileges with</w:t>
      </w:r>
      <w:r>
        <w:rPr>
          <w:sz w:val="24"/>
          <w:szCs w:val="24"/>
        </w:rPr>
        <w:t xml:space="preserve"> clubs and shoes</w:t>
      </w:r>
    </w:p>
    <w:p w:rsidR="003F6A77" w:rsidRDefault="003F6A77" w:rsidP="003F6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Bicycle use at Hotel and Beach Club</w:t>
      </w:r>
    </w:p>
    <w:p w:rsidR="003F6A77" w:rsidRDefault="005E7D97" w:rsidP="003F6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Tennis court usage at Golf Club </w:t>
      </w:r>
      <w:r w:rsidR="0013073D">
        <w:rPr>
          <w:sz w:val="24"/>
          <w:szCs w:val="24"/>
        </w:rPr>
        <w:t>including tennis</w:t>
      </w:r>
      <w:r>
        <w:rPr>
          <w:sz w:val="24"/>
          <w:szCs w:val="24"/>
        </w:rPr>
        <w:t xml:space="preserve"> racquets and balls</w:t>
      </w:r>
    </w:p>
    <w:p w:rsidR="005E7D97" w:rsidRDefault="005E7D97" w:rsidP="003F6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Beach umbrellas</w:t>
      </w:r>
    </w:p>
    <w:p w:rsidR="005E7D97" w:rsidRDefault="005E7D97" w:rsidP="003F6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of snorkels, masks and fins, body boards</w:t>
      </w:r>
    </w:p>
    <w:p w:rsidR="005E7D97" w:rsidRDefault="005E7D97" w:rsidP="003F6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of kayaks and paddleboards at Hotel</w:t>
      </w:r>
    </w:p>
    <w:p w:rsidR="005E7D97" w:rsidRDefault="005E7D97" w:rsidP="003F6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of fishing poles at Hotel, Beach Club and Golf club</w:t>
      </w:r>
    </w:p>
    <w:p w:rsidR="005E7D97" w:rsidRDefault="005E7D97" w:rsidP="005E7D97">
      <w:pPr>
        <w:rPr>
          <w:sz w:val="24"/>
          <w:szCs w:val="24"/>
        </w:rPr>
      </w:pPr>
      <w:r>
        <w:rPr>
          <w:sz w:val="24"/>
          <w:szCs w:val="24"/>
        </w:rPr>
        <w:t xml:space="preserve">Hotel room rates are subject to applicable </w:t>
      </w:r>
      <w:r w:rsidR="0013073D">
        <w:rPr>
          <w:sz w:val="24"/>
          <w:szCs w:val="24"/>
        </w:rPr>
        <w:t>s</w:t>
      </w:r>
      <w:r>
        <w:rPr>
          <w:sz w:val="24"/>
          <w:szCs w:val="24"/>
        </w:rPr>
        <w:t xml:space="preserve">tate and local taxes (currently 12%) in effect at the time of check in. </w:t>
      </w:r>
    </w:p>
    <w:p w:rsidR="00117D89" w:rsidRPr="00117D89" w:rsidRDefault="00117D89" w:rsidP="00117D89">
      <w:pPr>
        <w:numPr>
          <w:ilvl w:val="0"/>
          <w:numId w:val="2"/>
        </w:numPr>
        <w:spacing w:after="0" w:line="240" w:lineRule="auto"/>
        <w:ind w:left="960"/>
        <w:rPr>
          <w:rFonts w:eastAsia="Times New Roman" w:cstheme="minorHAnsi"/>
          <w:color w:val="000000" w:themeColor="text1"/>
          <w:sz w:val="24"/>
          <w:szCs w:val="24"/>
        </w:rPr>
      </w:pPr>
      <w:r w:rsidRPr="00117D89">
        <w:rPr>
          <w:rFonts w:eastAsia="Times New Roman" w:cstheme="minorHAnsi"/>
          <w:color w:val="000000" w:themeColor="text1"/>
          <w:sz w:val="24"/>
          <w:szCs w:val="24"/>
        </w:rPr>
        <w:t xml:space="preserve">    </w:t>
      </w:r>
      <w:r w:rsidR="00455990">
        <w:rPr>
          <w:rFonts w:eastAsia="Times New Roman" w:cstheme="minorHAnsi"/>
          <w:color w:val="000000" w:themeColor="text1"/>
          <w:sz w:val="24"/>
          <w:szCs w:val="24"/>
        </w:rPr>
        <w:t xml:space="preserve">Parking fees (plus taxes) are $30 </w:t>
      </w:r>
      <w:r w:rsidRPr="00117D89">
        <w:rPr>
          <w:rFonts w:eastAsia="Times New Roman" w:cstheme="minorHAnsi"/>
          <w:color w:val="000000" w:themeColor="text1"/>
          <w:sz w:val="24"/>
          <w:szCs w:val="24"/>
        </w:rPr>
        <w:t>a night for vale</w:t>
      </w:r>
      <w:r w:rsidR="0013073D">
        <w:rPr>
          <w:rFonts w:eastAsia="Times New Roman" w:cstheme="minorHAnsi"/>
          <w:color w:val="000000" w:themeColor="text1"/>
          <w:sz w:val="24"/>
          <w:szCs w:val="24"/>
        </w:rPr>
        <w:t>t parking</w:t>
      </w:r>
      <w:r w:rsidRPr="00117D89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:rsidR="00117D89" w:rsidRPr="00117D89" w:rsidRDefault="00117D89" w:rsidP="00117D89">
      <w:pPr>
        <w:spacing w:after="0" w:line="240" w:lineRule="auto"/>
        <w:ind w:left="960"/>
        <w:rPr>
          <w:rFonts w:eastAsia="Times New Roman" w:cstheme="minorHAnsi"/>
          <w:color w:val="000000" w:themeColor="text1"/>
          <w:sz w:val="24"/>
          <w:szCs w:val="24"/>
        </w:rPr>
      </w:pPr>
    </w:p>
    <w:p w:rsidR="005E7D97" w:rsidRPr="00395158" w:rsidRDefault="00117D89" w:rsidP="005E7D97">
      <w:pPr>
        <w:numPr>
          <w:ilvl w:val="0"/>
          <w:numId w:val="2"/>
        </w:numPr>
        <w:spacing w:after="0" w:line="240" w:lineRule="auto"/>
        <w:ind w:left="960"/>
        <w:rPr>
          <w:sz w:val="24"/>
          <w:szCs w:val="24"/>
        </w:rPr>
      </w:pPr>
      <w:r w:rsidRPr="00395158">
        <w:rPr>
          <w:rFonts w:eastAsia="Times New Roman" w:cstheme="minorHAnsi"/>
          <w:color w:val="000000" w:themeColor="text1"/>
          <w:sz w:val="24"/>
          <w:szCs w:val="24"/>
        </w:rPr>
        <w:t xml:space="preserve">    The hotel’s cancellation policy </w:t>
      </w:r>
      <w:r w:rsidR="00395158" w:rsidRPr="00395158">
        <w:rPr>
          <w:rFonts w:eastAsia="Times New Roman" w:cstheme="minorHAnsi"/>
          <w:color w:val="000000" w:themeColor="text1"/>
          <w:sz w:val="24"/>
          <w:szCs w:val="24"/>
        </w:rPr>
        <w:t>states that the cancellation charge (one night’s room rate and tax</w:t>
      </w:r>
      <w:r w:rsidR="00455990" w:rsidRPr="00395158">
        <w:rPr>
          <w:rFonts w:eastAsia="Times New Roman" w:cstheme="minorHAnsi"/>
          <w:color w:val="000000" w:themeColor="text1"/>
          <w:sz w:val="24"/>
          <w:szCs w:val="24"/>
        </w:rPr>
        <w:t xml:space="preserve">) </w:t>
      </w:r>
      <w:r w:rsidR="00395158" w:rsidRPr="00395158">
        <w:rPr>
          <w:rFonts w:eastAsia="Times New Roman" w:cstheme="minorHAnsi"/>
          <w:color w:val="000000" w:themeColor="text1"/>
          <w:sz w:val="24"/>
          <w:szCs w:val="24"/>
        </w:rPr>
        <w:t xml:space="preserve">will be charged to anyone cancelling within the 72 hour period immediately prior to the arrival date. Pricing and policies are subject to change without notice. </w:t>
      </w:r>
    </w:p>
    <w:p w:rsidR="005E7D97" w:rsidRPr="005E7D97" w:rsidRDefault="005E7D97" w:rsidP="005E7D97">
      <w:pPr>
        <w:rPr>
          <w:sz w:val="24"/>
          <w:szCs w:val="24"/>
        </w:rPr>
      </w:pPr>
    </w:p>
    <w:sectPr w:rsidR="005E7D97" w:rsidRPr="005E7D97" w:rsidSect="0047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96B"/>
    <w:multiLevelType w:val="multilevel"/>
    <w:tmpl w:val="902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C0AA7"/>
    <w:multiLevelType w:val="hybridMultilevel"/>
    <w:tmpl w:val="350EC60C"/>
    <w:lvl w:ilvl="0" w:tplc="2AF8C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F6A77"/>
    <w:rsid w:val="00117D89"/>
    <w:rsid w:val="0013073D"/>
    <w:rsid w:val="00282E9F"/>
    <w:rsid w:val="00371255"/>
    <w:rsid w:val="00395158"/>
    <w:rsid w:val="003F6A77"/>
    <w:rsid w:val="00455990"/>
    <w:rsid w:val="0047300F"/>
    <w:rsid w:val="004757AA"/>
    <w:rsid w:val="004D71FE"/>
    <w:rsid w:val="005E7D97"/>
    <w:rsid w:val="006A4B3A"/>
    <w:rsid w:val="008B6C75"/>
    <w:rsid w:val="009D275A"/>
    <w:rsid w:val="00D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 zurita, Mariela</dc:creator>
  <cp:lastModifiedBy>HP</cp:lastModifiedBy>
  <cp:revision>11</cp:revision>
  <dcterms:created xsi:type="dcterms:W3CDTF">2019-03-21T18:13:00Z</dcterms:created>
  <dcterms:modified xsi:type="dcterms:W3CDTF">2019-04-25T21:16:00Z</dcterms:modified>
</cp:coreProperties>
</file>